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3FE" w:rsidRPr="00F93F50" w:rsidRDefault="00F93F50">
      <w:pPr>
        <w:jc w:val="center"/>
        <w:rPr>
          <w:rFonts w:ascii="Century Gothic" w:hAnsi="Century Gothic"/>
          <w:sz w:val="20"/>
        </w:rPr>
      </w:pPr>
      <w:r>
        <w:rPr>
          <w:rFonts w:ascii="Century Gothic" w:hAnsi="Century Gothic"/>
          <w:b/>
          <w:sz w:val="20"/>
        </w:rPr>
        <w:t xml:space="preserve">İZZETTİN ÇALIŞLAR </w:t>
      </w:r>
      <w:r w:rsidRPr="00F93F50">
        <w:rPr>
          <w:rFonts w:ascii="Century Gothic" w:hAnsi="Century Gothic"/>
          <w:b/>
          <w:sz w:val="20"/>
        </w:rPr>
        <w:t>ANADOLU</w:t>
      </w:r>
      <w:r w:rsidR="00E76845" w:rsidRPr="00F93F50">
        <w:rPr>
          <w:rFonts w:ascii="Century Gothic" w:hAnsi="Century Gothic"/>
          <w:b/>
          <w:sz w:val="20"/>
        </w:rPr>
        <w:t xml:space="preserve"> LİSESİ</w:t>
      </w:r>
      <w:r w:rsidR="000C0A01" w:rsidRPr="00F93F50">
        <w:rPr>
          <w:rFonts w:ascii="Century Gothic" w:hAnsi="Century Gothic"/>
          <w:b/>
          <w:sz w:val="20"/>
        </w:rPr>
        <w:t xml:space="preserve"> </w:t>
      </w:r>
      <w:r w:rsidR="00DA1FA9">
        <w:rPr>
          <w:rFonts w:ascii="Century Gothic" w:hAnsi="Century Gothic"/>
          <w:b/>
          <w:sz w:val="20"/>
        </w:rPr>
        <w:t xml:space="preserve">11.SINIFLAR </w:t>
      </w:r>
      <w:r w:rsidR="00E76845" w:rsidRPr="00F93F50">
        <w:rPr>
          <w:rFonts w:ascii="Century Gothic" w:hAnsi="Century Gothic"/>
          <w:b/>
          <w:sz w:val="20"/>
        </w:rPr>
        <w:t>TÜRK KÜLTÜR ve MEDENİYETİ</w:t>
      </w:r>
      <w:r w:rsidR="000C0A01" w:rsidRPr="00F93F50">
        <w:rPr>
          <w:rFonts w:ascii="Century Gothic" w:hAnsi="Century Gothic"/>
          <w:b/>
          <w:sz w:val="20"/>
        </w:rPr>
        <w:t xml:space="preserve"> </w:t>
      </w:r>
      <w:r>
        <w:rPr>
          <w:rFonts w:ascii="Century Gothic" w:hAnsi="Century Gothic"/>
          <w:b/>
          <w:sz w:val="20"/>
        </w:rPr>
        <w:t xml:space="preserve">TARİHİ </w:t>
      </w:r>
      <w:r w:rsidR="00FC040B">
        <w:rPr>
          <w:rFonts w:ascii="Century Gothic" w:hAnsi="Century Gothic"/>
          <w:b/>
          <w:sz w:val="20"/>
        </w:rPr>
        <w:t xml:space="preserve">DERSİ </w:t>
      </w:r>
      <w:r w:rsidR="00DA1FA9">
        <w:rPr>
          <w:rFonts w:ascii="Century Gothic" w:hAnsi="Century Gothic"/>
          <w:b/>
          <w:sz w:val="20"/>
        </w:rPr>
        <w:t xml:space="preserve">(SEÇMELİ) </w:t>
      </w:r>
      <w:bookmarkStart w:id="0" w:name="_GoBack"/>
      <w:bookmarkEnd w:id="0"/>
      <w:r w:rsidR="000C0A01" w:rsidRPr="00F93F50">
        <w:rPr>
          <w:rFonts w:ascii="Century Gothic" w:hAnsi="Century Gothic"/>
          <w:b/>
          <w:sz w:val="20"/>
        </w:rPr>
        <w:t>ÜNİTELENDİRİLMİŞ YILLIK DERS PLANI</w:t>
      </w:r>
      <w:r w:rsidR="00E76845" w:rsidRPr="00F93F50">
        <w:rPr>
          <w:rFonts w:ascii="Century Gothic" w:hAnsi="Century Gothic"/>
          <w:b/>
          <w:sz w:val="20"/>
        </w:rPr>
        <w:t xml:space="preserve"> </w:t>
      </w:r>
      <w:r w:rsidRPr="00F93F50">
        <w:rPr>
          <w:rFonts w:ascii="Century Gothic" w:hAnsi="Century Gothic"/>
          <w:b/>
          <w:sz w:val="20"/>
        </w:rPr>
        <w:t>DERSİ</w:t>
      </w:r>
      <w:r>
        <w:rPr>
          <w:rFonts w:ascii="Century Gothic" w:hAnsi="Century Gothic"/>
          <w:b/>
          <w:sz w:val="20"/>
        </w:rPr>
        <w:t xml:space="preserve"> </w:t>
      </w:r>
    </w:p>
    <w:tbl>
      <w:tblPr>
        <w:tblStyle w:val="TabloKlavuzu"/>
        <w:tblW w:w="5209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457"/>
        <w:gridCol w:w="459"/>
        <w:gridCol w:w="459"/>
        <w:gridCol w:w="999"/>
        <w:gridCol w:w="1213"/>
        <w:gridCol w:w="2660"/>
        <w:gridCol w:w="1373"/>
        <w:gridCol w:w="1558"/>
        <w:gridCol w:w="852"/>
      </w:tblGrid>
      <w:tr w:rsidR="00F93F50" w:rsidRPr="00F93F50" w:rsidTr="00FC040B">
        <w:trPr>
          <w:cantSplit/>
          <w:trHeight w:val="1134"/>
          <w:tblHeader/>
        </w:trPr>
        <w:tc>
          <w:tcPr>
            <w:tcW w:w="457" w:type="dxa"/>
            <w:textDirection w:val="btLr"/>
          </w:tcPr>
          <w:p w:rsidR="00DC3540" w:rsidRPr="00F93F50" w:rsidRDefault="00DC354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AY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HAFTA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SAAT</w:t>
            </w:r>
          </w:p>
        </w:tc>
        <w:tc>
          <w:tcPr>
            <w:tcW w:w="999" w:type="dxa"/>
            <w:vAlign w:val="center"/>
          </w:tcPr>
          <w:p w:rsidR="00DC3540" w:rsidRPr="00F93F50" w:rsidRDefault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ÜNİTE</w:t>
            </w:r>
          </w:p>
        </w:tc>
        <w:tc>
          <w:tcPr>
            <w:tcW w:w="1213" w:type="dxa"/>
            <w:vAlign w:val="center"/>
          </w:tcPr>
          <w:p w:rsidR="00DC3540" w:rsidRPr="00F93F50" w:rsidRDefault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KAZANIM</w:t>
            </w:r>
          </w:p>
        </w:tc>
        <w:tc>
          <w:tcPr>
            <w:tcW w:w="2660" w:type="dxa"/>
            <w:vAlign w:val="center"/>
          </w:tcPr>
          <w:p w:rsidR="00DC3540" w:rsidRPr="00F93F50" w:rsidRDefault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AÇIKLAMALAR</w:t>
            </w:r>
          </w:p>
        </w:tc>
        <w:tc>
          <w:tcPr>
            <w:tcW w:w="1373" w:type="dxa"/>
            <w:vAlign w:val="center"/>
          </w:tcPr>
          <w:p w:rsidR="00DC3540" w:rsidRPr="00F93F50" w:rsidRDefault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YÖNTEM-TEKNİK</w:t>
            </w:r>
          </w:p>
        </w:tc>
        <w:tc>
          <w:tcPr>
            <w:tcW w:w="1558" w:type="dxa"/>
            <w:vAlign w:val="center"/>
          </w:tcPr>
          <w:p w:rsidR="00DC3540" w:rsidRPr="00F93F50" w:rsidRDefault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ARAÇ-GEREÇ</w:t>
            </w:r>
          </w:p>
        </w:tc>
        <w:tc>
          <w:tcPr>
            <w:tcW w:w="852" w:type="dxa"/>
            <w:vAlign w:val="center"/>
          </w:tcPr>
          <w:p w:rsidR="00DC3540" w:rsidRPr="00F93F50" w:rsidRDefault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DEĞERLENDİRME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EYLÜL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1.HAFTA(09-15)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Devlet Teşkilatı</w:t>
            </w:r>
          </w:p>
        </w:tc>
        <w:tc>
          <w:tcPr>
            <w:tcW w:w="1213" w:type="dxa"/>
            <w:vAlign w:val="center"/>
          </w:tcPr>
          <w:p w:rsidR="00554C6D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1.1. </w:t>
            </w:r>
          </w:p>
          <w:p w:rsidR="00DC3540" w:rsidRPr="00F93F50" w:rsidRDefault="00DC3540" w:rsidP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İlk Türk devletlerinde devlet yönetim anlayışını açıklar.</w:t>
            </w:r>
          </w:p>
        </w:tc>
        <w:tc>
          <w:tcPr>
            <w:tcW w:w="2660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“Kızıl Elma” ve “Türk cihan hâkimiyeti” anlayışı Orhun </w:t>
            </w:r>
            <w:r w:rsidR="00F93F50" w:rsidRPr="00F93F50">
              <w:rPr>
                <w:rFonts w:ascii="Century Gothic" w:hAnsi="Century Gothic"/>
                <w:sz w:val="18"/>
                <w:szCs w:val="18"/>
              </w:rPr>
              <w:t>Yazıtlarından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alıntılarla verilir.</w:t>
            </w:r>
          </w:p>
        </w:tc>
        <w:tc>
          <w:tcPr>
            <w:tcW w:w="1373" w:type="dxa"/>
            <w:vAlign w:val="center"/>
          </w:tcPr>
          <w:p w:rsid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DC354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="00DC3540"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DC3540" w:rsidRPr="00F93F50" w:rsidRDefault="00DC3540" w:rsidP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DC3540" w:rsidRPr="00F93F50" w:rsidRDefault="00DC3540" w:rsidP="00F93F5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2019-2020 Eğitim-Öğretim yılı başlangıcı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EYLÜL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2.HAFTA(16-22)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Devlet Teşkilatı</w:t>
            </w:r>
          </w:p>
        </w:tc>
        <w:tc>
          <w:tcPr>
            <w:tcW w:w="1213" w:type="dxa"/>
            <w:vAlign w:val="center"/>
          </w:tcPr>
          <w:p w:rsidR="00554C6D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1.1.</w:t>
            </w:r>
          </w:p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 İlk Türk devletlerinde devlet yönetim anlayışını açıklar.</w:t>
            </w:r>
          </w:p>
        </w:tc>
        <w:tc>
          <w:tcPr>
            <w:tcW w:w="2660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b) İlk Türk devletlerinde hükümdarın özellikleri, görevleri ve kullandığı unvanlar üzerinde durulur.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DC3540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EYLÜL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3.HAFTA(23-29)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Devlet Teşkilatı</w:t>
            </w:r>
          </w:p>
        </w:tc>
        <w:tc>
          <w:tcPr>
            <w:tcW w:w="1213" w:type="dxa"/>
            <w:vAlign w:val="center"/>
          </w:tcPr>
          <w:p w:rsidR="00554C6D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1.2. </w:t>
            </w:r>
          </w:p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İlk Türk devletlerinin teşkilat yapısını kavrar.</w:t>
            </w:r>
          </w:p>
        </w:tc>
        <w:tc>
          <w:tcPr>
            <w:tcW w:w="2660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a) Hun, Kök T</w:t>
            </w:r>
            <w:r w:rsidR="00386034" w:rsidRPr="00F93F50">
              <w:rPr>
                <w:rFonts w:ascii="Century Gothic" w:hAnsi="Century Gothic"/>
                <w:sz w:val="18"/>
                <w:szCs w:val="18"/>
              </w:rPr>
              <w:t>ür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k, Uygur ve Hazarlar Devletlerinin teşkilat yapısı şematik olarak </w:t>
            </w:r>
            <w:r w:rsidR="00386034" w:rsidRPr="00F93F50">
              <w:rPr>
                <w:rFonts w:ascii="Century Gothic" w:hAnsi="Century Gothic"/>
                <w:sz w:val="18"/>
                <w:szCs w:val="18"/>
              </w:rPr>
              <w:t>düzenlenir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. b) Boylar konfederasyonunun ortaya çıkışı ve </w:t>
            </w:r>
            <w:r w:rsidR="00386034" w:rsidRPr="00F93F50">
              <w:rPr>
                <w:rFonts w:ascii="Century Gothic" w:hAnsi="Century Gothic"/>
                <w:sz w:val="18"/>
                <w:szCs w:val="18"/>
              </w:rPr>
              <w:t>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stlendikleri toplumsal roller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c) Ordu teşkilatının yapısına ve önemine değinilir. Ordu-millet ilişkisini sağlayan teşkilatlanmaya dikkat çekilir.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DC3540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EYLÜL-EKİM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4.HAFTA(30-06)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Devlet Teşkilatı</w:t>
            </w:r>
          </w:p>
        </w:tc>
        <w:tc>
          <w:tcPr>
            <w:tcW w:w="1213" w:type="dxa"/>
            <w:vAlign w:val="center"/>
          </w:tcPr>
          <w:p w:rsidR="00554C6D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1.3.</w:t>
            </w:r>
          </w:p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 İlk Türk İslam devletlerinde yönetim anlayışını analiz eder.</w:t>
            </w:r>
          </w:p>
        </w:tc>
        <w:tc>
          <w:tcPr>
            <w:tcW w:w="2660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a) “Kutadgu Bilig” ve “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Siyasetname ”den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alıntılar yapılarak devlet yöneticilerinde aranan özellikler </w:t>
            </w:r>
            <w:r w:rsidR="00386034" w:rsidRPr="00F93F50">
              <w:rPr>
                <w:rFonts w:ascii="Century Gothic" w:hAnsi="Century Gothic"/>
                <w:sz w:val="18"/>
                <w:szCs w:val="18"/>
              </w:rPr>
              <w:t>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zerinde durulur. b) Karahanlı,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Büyük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Selçuklu ve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Türkiye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Selçuklu Devletlerinin teşkilat yapısı şematik olarak verilir.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DC3540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EKİM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5.HAFTA(07-13)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Devlet Teşkilatı</w:t>
            </w:r>
          </w:p>
        </w:tc>
        <w:tc>
          <w:tcPr>
            <w:tcW w:w="1213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1.4. Osmanlı Devleti’nin yönetim anlayışını kavrar.</w:t>
            </w:r>
          </w:p>
        </w:tc>
        <w:tc>
          <w:tcPr>
            <w:tcW w:w="2660" w:type="dxa"/>
            <w:vAlign w:val="center"/>
          </w:tcPr>
          <w:p w:rsidR="00DC3540" w:rsidRPr="00F93F50" w:rsidRDefault="00DC3540" w:rsidP="00554C6D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Osmanlı Devleti’nin yönetim yapısına değinilir. b) Osmanlı Devleti’nin yönetim anlayışında uygulanan veraset sistemindeki değişim örneklerle açıklanır. 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DC3540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lastRenderedPageBreak/>
              <w:t>EKİM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6.HAFTA(14-20)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Devlet Teşkilatı</w:t>
            </w:r>
          </w:p>
        </w:tc>
        <w:tc>
          <w:tcPr>
            <w:tcW w:w="1213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1.4. Osmanlı Devleti’nin yönetim anlayışını kavrar.</w:t>
            </w:r>
          </w:p>
        </w:tc>
        <w:tc>
          <w:tcPr>
            <w:tcW w:w="2660" w:type="dxa"/>
            <w:vAlign w:val="center"/>
          </w:tcPr>
          <w:p w:rsidR="00DC3540" w:rsidRPr="00F93F50" w:rsidRDefault="00554C6D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c) Tanzimat öncesi, Tanzimat ve Meşrutiyet Dönemlerinde yönetim anlayışında meydana gelen değişimlere değinilir.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DC3540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EKİM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7.HAFTA(21-27)</w:t>
            </w:r>
          </w:p>
        </w:tc>
        <w:tc>
          <w:tcPr>
            <w:tcW w:w="459" w:type="dxa"/>
            <w:textDirection w:val="btLr"/>
          </w:tcPr>
          <w:p w:rsidR="00DC3540" w:rsidRPr="00F93F50" w:rsidRDefault="00DC3540" w:rsidP="00DC35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Devlet Teş</w:t>
            </w:r>
            <w:r w:rsidR="00554C6D">
              <w:rPr>
                <w:rFonts w:ascii="Century Gothic" w:hAnsi="Century Gothic"/>
                <w:sz w:val="18"/>
                <w:szCs w:val="18"/>
              </w:rPr>
              <w:t>kilatı</w:t>
            </w:r>
          </w:p>
        </w:tc>
        <w:tc>
          <w:tcPr>
            <w:tcW w:w="1213" w:type="dxa"/>
            <w:vAlign w:val="center"/>
          </w:tcPr>
          <w:p w:rsidR="00DC3540" w:rsidRPr="00F93F50" w:rsidRDefault="00DC3540" w:rsidP="00554C6D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1.5. Osmanlı Devleti’nin teşkilat yapısını kavrar.</w:t>
            </w:r>
          </w:p>
        </w:tc>
        <w:tc>
          <w:tcPr>
            <w:tcW w:w="2660" w:type="dxa"/>
            <w:vAlign w:val="center"/>
          </w:tcPr>
          <w:p w:rsidR="00DC3540" w:rsidRPr="00F93F50" w:rsidRDefault="00DC3540" w:rsidP="000A3DA2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Merkezî teşkilat, taşra teşkilatı ve askerî teşkilatın temel özellikleri ile tarihî s</w:t>
            </w:r>
            <w:r w:rsidR="00437898" w:rsidRPr="00F93F50">
              <w:rPr>
                <w:rFonts w:ascii="Century Gothic" w:hAnsi="Century Gothic"/>
                <w:sz w:val="18"/>
                <w:szCs w:val="18"/>
              </w:rPr>
              <w:t>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reçte ortaya çıkan değişiklikler </w:t>
            </w:r>
            <w:r w:rsidR="00A914A3" w:rsidRPr="00F93F50">
              <w:rPr>
                <w:rFonts w:ascii="Century Gothic" w:hAnsi="Century Gothic"/>
                <w:sz w:val="18"/>
                <w:szCs w:val="18"/>
              </w:rPr>
              <w:t>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>zerinde durulur.</w:t>
            </w:r>
            <w:r w:rsidR="00D31FF4" w:rsidRPr="00F93F50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DC3540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DC3540" w:rsidRPr="00F93F50" w:rsidRDefault="00DC3540" w:rsidP="00DC3540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EKİM-KASIM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8.HAFTA(28-03)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Devlet Teşkilatı</w:t>
            </w:r>
          </w:p>
        </w:tc>
        <w:tc>
          <w:tcPr>
            <w:tcW w:w="1213" w:type="dxa"/>
            <w:vAlign w:val="center"/>
          </w:tcPr>
          <w:p w:rsidR="00554C6D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1.6.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Yeni Türk devletinde yönetim anlayışında meydana gelen değişimi siyasi açıdan değerlendirir.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a) Ulus devlet yapısına geçiş s</w:t>
            </w:r>
            <w:r w:rsidR="00100615" w:rsidRPr="00F93F50">
              <w:rPr>
                <w:rFonts w:ascii="Century Gothic" w:hAnsi="Century Gothic"/>
                <w:sz w:val="18"/>
                <w:szCs w:val="18"/>
              </w:rPr>
              <w:t>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>reci sebepleriyle açıklanır. b) Saltanatın kaldırılma gerekçeleri ele alınır. c) I ve II. Meclisin milletvekili yapısı ve halkı temsil etme g</w:t>
            </w:r>
            <w:r w:rsidR="00100615" w:rsidRPr="00F93F50">
              <w:rPr>
                <w:rFonts w:ascii="Century Gothic" w:hAnsi="Century Gothic"/>
                <w:sz w:val="18"/>
                <w:szCs w:val="18"/>
              </w:rPr>
              <w:t>ücü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>¨ g</w:t>
            </w:r>
            <w:r w:rsidR="00100615" w:rsidRPr="00F93F50">
              <w:rPr>
                <w:rFonts w:ascii="Century Gothic" w:hAnsi="Century Gothic"/>
                <w:sz w:val="18"/>
                <w:szCs w:val="18"/>
              </w:rPr>
              <w:t>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>n</w:t>
            </w:r>
            <w:r w:rsidR="00100615" w:rsidRPr="00F93F50">
              <w:rPr>
                <w:rFonts w:ascii="Century Gothic" w:hAnsi="Century Gothic"/>
                <w:sz w:val="18"/>
                <w:szCs w:val="18"/>
              </w:rPr>
              <w:t>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>m</w:t>
            </w:r>
            <w:r w:rsidR="00100615" w:rsidRPr="00F93F50">
              <w:rPr>
                <w:rFonts w:ascii="Century Gothic" w:hAnsi="Century Gothic"/>
                <w:sz w:val="18"/>
                <w:szCs w:val="18"/>
              </w:rPr>
              <w:t>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>zle ilişkilendirilerek verilir.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554C6D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</w:t>
            </w:r>
            <w:r w:rsidR="00554C6D">
              <w:rPr>
                <w:rFonts w:ascii="Century Gothic" w:hAnsi="Century Gothic"/>
                <w:sz w:val="18"/>
                <w:szCs w:val="18"/>
              </w:rPr>
              <w:t xml:space="preserve">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F93F5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Cumhuriyet Bayramı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KASIM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9.HAFTA(04-10)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Toplum Yapısı</w:t>
            </w:r>
          </w:p>
        </w:tc>
        <w:tc>
          <w:tcPr>
            <w:tcW w:w="1213" w:type="dxa"/>
            <w:vAlign w:val="center"/>
          </w:tcPr>
          <w:p w:rsidR="00554C6D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2.1.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 İlk Türk devletlerinde toplumsal yapının temel özelliklerini açıklar.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Sosyal yapıda, oguş, urug, boy (bod), bodun ve il (devlet) kavramları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b) T</w:t>
            </w:r>
            <w:r w:rsidR="00DD4666" w:rsidRPr="00F93F50">
              <w:rPr>
                <w:rFonts w:ascii="Century Gothic" w:hAnsi="Century Gothic"/>
                <w:sz w:val="18"/>
                <w:szCs w:val="18"/>
              </w:rPr>
              <w:t>ür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k toplum yapısında kadının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üstlendiği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roller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c) Eski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inancının toplum yapısına etkisi vurgulanır. ç) İlk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devletlerinde önemli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günler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törenler ve kutlamalara değinilir.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F93F5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Kızılay Haftası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KASIM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10.HAFTA(11-17)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554C6D" w:rsidP="00554C6D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Türklerde Toplum Yapısı</w:t>
            </w:r>
          </w:p>
        </w:tc>
        <w:tc>
          <w:tcPr>
            <w:tcW w:w="1213" w:type="dxa"/>
            <w:vAlign w:val="center"/>
          </w:tcPr>
          <w:p w:rsidR="00554C6D" w:rsidRDefault="00BB06B1" w:rsidP="00554C6D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2.2. </w:t>
            </w:r>
          </w:p>
          <w:p w:rsidR="00BB06B1" w:rsidRPr="00F93F50" w:rsidRDefault="00BB06B1" w:rsidP="00554C6D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İlk Müslüman Türk devletlerinde toplumsal ya</w:t>
            </w:r>
            <w:r w:rsidR="00554C6D">
              <w:rPr>
                <w:rFonts w:ascii="Century Gothic" w:hAnsi="Century Gothic"/>
                <w:sz w:val="18"/>
                <w:szCs w:val="18"/>
              </w:rPr>
              <w:t>pıyı oluşturan unsurları kavrar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0A3DA2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Karahanlı, Gazneli,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Büyük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Selçuklu ve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Türkiye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Selçuklu Devletlerindeki sosyal yapı örneklerle ele alınır.</w:t>
            </w:r>
            <w:r w:rsidR="00554C6D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C040B" w:rsidRPr="00FC040B" w:rsidTr="00FC040B">
        <w:trPr>
          <w:cantSplit/>
          <w:trHeight w:val="410"/>
        </w:trPr>
        <w:tc>
          <w:tcPr>
            <w:tcW w:w="10030" w:type="dxa"/>
            <w:gridSpan w:val="9"/>
            <w:shd w:val="clear" w:color="auto" w:fill="E7E6E6" w:themeFill="background2"/>
          </w:tcPr>
          <w:p w:rsidR="00FC040B" w:rsidRPr="00FC040B" w:rsidRDefault="00FC040B" w:rsidP="00FC040B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C040B">
              <w:rPr>
                <w:rFonts w:ascii="Century Gothic" w:hAnsi="Century Gothic"/>
                <w:b/>
                <w:sz w:val="18"/>
                <w:szCs w:val="18"/>
              </w:rPr>
              <w:t>1.DÖNEM ARA TATİL (18-22 KASIM 2019) 5 GÜN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lastRenderedPageBreak/>
              <w:t>KASIM-ARALIK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11.HAFTA(25-01)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Toplum Yapısı</w:t>
            </w:r>
          </w:p>
        </w:tc>
        <w:tc>
          <w:tcPr>
            <w:tcW w:w="1213" w:type="dxa"/>
            <w:vAlign w:val="center"/>
          </w:tcPr>
          <w:p w:rsidR="000A3DA2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2.3. Osmanlı Devleti’n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de sosyal yapının şekillenmesinde etkili olan unsurları kavrar.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Vakıfların toplum hayatındaki önemi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b) Osmanlı mahalle anlayışına, aile hayatı,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günlük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hayat, misafirperverlik, evlenme, doğum,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ölüm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554C6D">
              <w:rPr>
                <w:rFonts w:ascii="Century Gothic" w:hAnsi="Century Gothic"/>
                <w:sz w:val="18"/>
                <w:szCs w:val="18"/>
              </w:rPr>
              <w:t>temaları çerçevesinde günümüz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le ilişkilendirilerek değinilir. c) Döneme ait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minyatürler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ve seyahatnameler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üzerinden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Osmanlı</w:t>
            </w:r>
            <w:r w:rsidR="00554C6D">
              <w:rPr>
                <w:rFonts w:ascii="Century Gothic" w:hAnsi="Century Gothic"/>
                <w:sz w:val="18"/>
                <w:szCs w:val="18"/>
              </w:rPr>
              <w:t xml:space="preserve"> toplumunda yeme içme kültürü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, eğlence ve festivallere değinilir. ç) Toplumda yardımlaşma ve dayanışma anlayışıyla kurulan kurumlardan bîmaristan ve imarethaneye değinilir. Bu kurumlar değişim ve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süreklilik</w:t>
            </w:r>
            <w:r w:rsidR="00554C6D">
              <w:rPr>
                <w:rFonts w:ascii="Century Gothic" w:hAnsi="Century Gothic"/>
                <w:sz w:val="18"/>
                <w:szCs w:val="18"/>
              </w:rPr>
              <w:t xml:space="preserve"> açısından günümü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zdeki</w:t>
            </w:r>
            <w:r w:rsidR="00554C6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benzeri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işlevler gören kurumlarla ilişkilendirilir.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ARALIK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12.HAFTA(02-08)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Toplum Yapısı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2.4. Tanzimat sonrası Osmanlı toplumsal hayatında meydana gelen değişimleri analiz eder.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a)</w:t>
            </w:r>
            <w:r w:rsidR="00554C6D">
              <w:rPr>
                <w:rFonts w:ascii="Century Gothic" w:hAnsi="Century Gothic"/>
                <w:sz w:val="18"/>
                <w:szCs w:val="18"/>
              </w:rPr>
              <w:t xml:space="preserve"> Batı tarzı hayat ve kültürünün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Osmanlı toplumuna etkisine değinilir. b) 93 Harbi ve Balkan Savaşları’ndan sonra Anadolu’ya yapılan göçlerin toplumsa</w:t>
            </w:r>
            <w:r w:rsidR="00554C6D">
              <w:rPr>
                <w:rFonts w:ascii="Century Gothic" w:hAnsi="Century Gothic"/>
                <w:sz w:val="18"/>
                <w:szCs w:val="18"/>
              </w:rPr>
              <w:t>l yapıya etkisi günümüz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Türkiye’sine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yapılan göçlerle bağlantı kurularak ele alınır.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F93F5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Dünya Engelliler Günü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ARALIK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13.HAFTA(09-15)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Toplum Yapısı</w:t>
            </w:r>
          </w:p>
        </w:tc>
        <w:tc>
          <w:tcPr>
            <w:tcW w:w="1213" w:type="dxa"/>
            <w:vAlign w:val="center"/>
          </w:tcPr>
          <w:p w:rsidR="00FC529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2.5. Meşrutiyet Dönemleri ile Cumhuri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yet Dönemi’ni toplumsal yapıda meydana gelen değişiklikler açısından karşılaştırır.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Kanun-i Esasi, 1921, 1924 Anayasalarındaki vatandaşlık olgusu ve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gayrimüslimlerin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statüleri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karşılaştırmalı olarak ele alınır. b) Tarımsal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üretimdeki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artışın refaha etkisi ve köylerden kentlere göç, şehirleşme, şehirlerde oluşan yeni sosyal sınıflar,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üretim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ve eğitime dayalı ortaya çıkan yeni zengin ve aydın sınıfların edindikleri sosyal </w:t>
            </w:r>
            <w:r w:rsidR="00554C6D" w:rsidRPr="00F93F50">
              <w:rPr>
                <w:rFonts w:ascii="Century Gothic" w:hAnsi="Century Gothic"/>
                <w:sz w:val="18"/>
                <w:szCs w:val="18"/>
              </w:rPr>
              <w:t>statülere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döneme ait edebî eserlerden örnekler verilerek değinilir.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ARALIK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14.HAFTA(16-22)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Hukuk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3.1.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İlk Türk devletlerindeki hukukî yapının özelliklerini açıklar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Hun, Kök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ve Uygurlarda hukuki yapı ile ilgili temel kavramlar (töre, yargu ve yargan) ve ilkeler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b) İlk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devletlerindeki adalet anlayışı (bireysel haklar, insan-devlet ilişkisi, liyakat, cezalandırma ve eşitlik)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15.HAFTA(23-29)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Hukuk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3.2.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 devletlerindeki hukuk anlayışını, İslamiyet’in kabulünden önceki ve sonraki dönemleri esas alarak karşılaştırır.</w:t>
            </w:r>
          </w:p>
        </w:tc>
        <w:tc>
          <w:tcPr>
            <w:tcW w:w="2660" w:type="dxa"/>
            <w:vAlign w:val="center"/>
          </w:tcPr>
          <w:p w:rsidR="000A3DA2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İlk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İslam devletlerinde uygulanan şerî ve örfi hukuk sistemi değişim ve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süreklilik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açısından ele alınır.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b)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devlet geleneğindeki adalet anlayışı “Kutadgu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Bilig ”den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alıntılarla verilir.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ARALIK-OCAK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16.HAFTA(30-05)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Hukuk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3.3. Osmanlı Devleti Klasik Dönemi hukuk sisteminde meydana gelen değişimleri analiz eder.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Osmanlı’da örfî hukuk sisteminin gelişimi kanunnâme (umumi kanunnâmeler, sancak kanunnâmeleri, hususî kanunnâmeler) ve adâletnâme örnekleri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ele alınır.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F93F5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Yılbaşı Tatili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OCAK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17.HAFTA(06-12)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Hukuk</w:t>
            </w:r>
          </w:p>
        </w:tc>
        <w:tc>
          <w:tcPr>
            <w:tcW w:w="1213" w:type="dxa"/>
            <w:vAlign w:val="center"/>
          </w:tcPr>
          <w:p w:rsidR="00BB06B1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3.4. Tanzimat ve Meşrutiyet Dönemlerinde Osmanlı hukuk sisteminde meydana gelen değişimleri ve yansımalarını analiz eder</w:t>
            </w:r>
          </w:p>
          <w:p w:rsidR="006C61A6" w:rsidRDefault="006C61A6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6C61A6" w:rsidRDefault="006C61A6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3.5.</w:t>
            </w:r>
          </w:p>
          <w:p w:rsidR="006C61A6" w:rsidRDefault="006C61A6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Cumhuri</w:t>
            </w:r>
          </w:p>
          <w:p w:rsidR="006C61A6" w:rsidRPr="00F93F50" w:rsidRDefault="006C61A6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yet Döneminde hukuk alanında meydana gelen değişimi temel hak ve özgürlükler açısından değerlendirir. </w:t>
            </w:r>
          </w:p>
        </w:tc>
        <w:tc>
          <w:tcPr>
            <w:tcW w:w="2660" w:type="dxa"/>
            <w:vAlign w:val="center"/>
          </w:tcPr>
          <w:p w:rsidR="006C61A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Osmanlı hukuk sistemindeki ikili yapının (Şeriye ve Nizamiye Mahkemeleri) ortaya çıkışı ve sonuçları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</w:t>
            </w:r>
          </w:p>
          <w:p w:rsidR="00BB06B1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b) Tanzimat Fermanı ile Islahat Fermanı vatandaşlık hukukundaki değişim açısından karşılaştırılır.</w:t>
            </w:r>
          </w:p>
          <w:p w:rsidR="006C61A6" w:rsidRDefault="006C61A6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6C61A6" w:rsidRDefault="006C61A6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6C61A6" w:rsidRPr="00F93F50" w:rsidRDefault="006C61A6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1921, 1924, 1961 ve 1982 Anayasaları temel hak ve özgürlükler açısından karşılaştırılır. 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lastRenderedPageBreak/>
              <w:t>OCAK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18.HAFTA(13-19)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6C61A6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4. ÜNİTE: TÜRKLERDE EKONOMİ</w:t>
            </w:r>
          </w:p>
        </w:tc>
        <w:tc>
          <w:tcPr>
            <w:tcW w:w="1213" w:type="dxa"/>
            <w:vAlign w:val="center"/>
          </w:tcPr>
          <w:p w:rsidR="00937746" w:rsidRDefault="00937746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4.1.</w:t>
            </w:r>
          </w:p>
          <w:p w:rsidR="00BB06B1" w:rsidRPr="00F93F50" w:rsidRDefault="006C61A6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İlk Türk Devletlerinde Ekonomik yapıyı açıklar</w:t>
            </w:r>
          </w:p>
        </w:tc>
        <w:tc>
          <w:tcPr>
            <w:tcW w:w="2660" w:type="dxa"/>
            <w:vAlign w:val="center"/>
          </w:tcPr>
          <w:p w:rsidR="00BB06B1" w:rsidRDefault="006C61A6" w:rsidP="006C61A6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a)</w:t>
            </w:r>
            <w:r w:rsidRPr="006C61A6">
              <w:rPr>
                <w:rFonts w:ascii="Century Gothic" w:hAnsi="Century Gothic"/>
                <w:sz w:val="18"/>
                <w:szCs w:val="18"/>
              </w:rPr>
              <w:t xml:space="preserve">Orta Asya coğrafyasının ekonomik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faaliyetlere etkisine </w:t>
            </w:r>
            <w:r w:rsidR="00EF20C0">
              <w:rPr>
                <w:rFonts w:ascii="Century Gothic" w:hAnsi="Century Gothic"/>
                <w:sz w:val="18"/>
                <w:szCs w:val="18"/>
              </w:rPr>
              <w:t>değinilir</w:t>
            </w:r>
          </w:p>
          <w:p w:rsidR="00EF20C0" w:rsidRPr="006C61A6" w:rsidRDefault="00EF20C0" w:rsidP="006C61A6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373" w:type="dxa"/>
            <w:vAlign w:val="center"/>
          </w:tcPr>
          <w:p w:rsidR="00EF20C0" w:rsidRDefault="00BB06B1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.</w:t>
            </w:r>
            <w:r w:rsidR="00EF20C0" w:rsidRPr="00F93F50">
              <w:rPr>
                <w:rFonts w:ascii="Century Gothic" w:hAnsi="Century Gothic"/>
                <w:sz w:val="18"/>
                <w:szCs w:val="18"/>
              </w:rPr>
              <w:t xml:space="preserve"> 1.Anlatım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F93F5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Birinci Dönemin Sona Ermesi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ŞUBAT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19.HAFTA(03-19)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 ÜNİTE: TÜRKLERDE EKONOMİ</w:t>
            </w:r>
          </w:p>
        </w:tc>
        <w:tc>
          <w:tcPr>
            <w:tcW w:w="1213" w:type="dxa"/>
            <w:vAlign w:val="center"/>
          </w:tcPr>
          <w:p w:rsidR="00937746" w:rsidRDefault="00937746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4.</w:t>
            </w:r>
            <w:r w:rsidR="00BB06B1" w:rsidRPr="00F93F50">
              <w:rPr>
                <w:rFonts w:ascii="Century Gothic" w:hAnsi="Century Gothic"/>
                <w:sz w:val="18"/>
                <w:szCs w:val="18"/>
              </w:rPr>
              <w:t xml:space="preserve">1.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İlk Türk devletl</w:t>
            </w:r>
            <w:r w:rsidR="00EF20C0">
              <w:rPr>
                <w:rFonts w:ascii="Century Gothic" w:hAnsi="Century Gothic"/>
                <w:sz w:val="18"/>
                <w:szCs w:val="18"/>
              </w:rPr>
              <w:t>erindeki ekonomik yapıyı açıklar</w:t>
            </w:r>
          </w:p>
        </w:tc>
        <w:tc>
          <w:tcPr>
            <w:tcW w:w="2660" w:type="dxa"/>
            <w:vAlign w:val="center"/>
          </w:tcPr>
          <w:p w:rsidR="00BB06B1" w:rsidRPr="00F93F5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b)Türk Devletlerinin ticari faaliyetleri işlenirken ticaret kervanları, ipek yolu ve kürk yoluna değinilir.</w:t>
            </w:r>
          </w:p>
        </w:tc>
        <w:tc>
          <w:tcPr>
            <w:tcW w:w="1373" w:type="dxa"/>
            <w:vAlign w:val="center"/>
          </w:tcPr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F93F5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İkinci Yarıyıl Başlangıcı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ŞUBAT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20.HAFTA(10-16)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 ÜNİTE: TÜRKLERDE EKONOMİ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4.1.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İlk Türk devletlerindeki ekonomik yapıyı açıklar.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Orta Asya coğrafyasının ekonomik faaliyetlere etkisine değinilir. b)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devletlerinin ticari faaliyetleri işlenirken ticaret kervanları, İpek Yolu ve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Kürk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Yolu’na değinilir.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ŞUBAT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21.HAFTA(17-23)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 ÜNİTE: TÜRKLERDE EKONOMİ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4.2.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Türk-İslam devletlerindeki ekonomik yapıyı açıklar.</w:t>
            </w:r>
          </w:p>
        </w:tc>
        <w:tc>
          <w:tcPr>
            <w:tcW w:w="2660" w:type="dxa"/>
            <w:vAlign w:val="center"/>
          </w:tcPr>
          <w:p w:rsidR="00EF20C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İkta sistemi ve ahilik teşkilatının ekonomik hayattaki rolleri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b)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Türkiye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Selçuklu Devleti’nin ticareti geliştirmek için aldığı önlemlere değinilir.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ŞUBAT-MART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22.HAFTA(24-01)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 ÜNİTE: TÜRKLERDE EKONOMİ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4.3. Osmanlı Devleti’nin ekonomik yapısını ve bu yapıdaki değişimleri açıklar.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Osmanlı ekonomik yapısını oluşturan temel unsurlar (lonca, gedik hakkı, Kapalıçarşı ve kapanlar)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b) Dönemin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köylü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¨,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tüccar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ve zanaatkârının ekonomik faaliyetleri hakkında metinlere yer verilir.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lastRenderedPageBreak/>
              <w:t>MART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23.HAFTA(02-08)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 ÜNİTE: TÜRKLERDE EKONOMİ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4.3. Osmanlı Devleti’nin ekonomik yapısını ve bu yapıdaki değişimleri açıklar.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c) Coğrafi Keşifler,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Kapitülasyonlar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ve Sanayi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İnkılabının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Osmanlı ekonomisine etkilerine değinilir. ç) “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Du¨yûn-ı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Umumîye”nin kuruluşu ve işleyişinin Osmanlı Devleti’ne ekonomik etkileri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MART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24.HAFTA(09-15)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 ÜNİTE: TÜRKLERDE EKONOMİ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4.4. Cumhuriyet’in ilk yıllarındaki ekonomik yapı ve yaklaşımları kavrar.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Bu dönemde millî ekonomi modelinin oluşturulma gerekçeleri örneklerle ele alınır. b) Ekonomik bağımsızlık açısından Cumhuriyet’in ilk yıllarında uygulanan iktisadi yapı ve yaklaşımlar ile yapılan uygulamalar (Birinci Beş Yıllık Sanayi Planı gibi)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023361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br/>
            </w:r>
            <w:r w:rsidR="00937746">
              <w:rPr>
                <w:rFonts w:ascii="Century Gothic" w:hAnsi="Century Gothic"/>
                <w:b/>
                <w:sz w:val="18"/>
                <w:szCs w:val="18"/>
              </w:rPr>
              <w:t>İstiklal</w:t>
            </w:r>
            <w:r w:rsidR="00023361">
              <w:rPr>
                <w:rFonts w:ascii="Century Gothic" w:hAnsi="Century Gothic"/>
                <w:b/>
                <w:sz w:val="18"/>
                <w:szCs w:val="18"/>
              </w:rPr>
              <w:t xml:space="preserve"> Marşının Kabulü ve M.Akifi Anma Günü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MART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25.HAFTA(16-22)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5.ÜNİTE:</w:t>
            </w:r>
          </w:p>
          <w:p w:rsidR="00EF20C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</w:t>
            </w:r>
          </w:p>
          <w:p w:rsidR="00EF20C0" w:rsidRPr="00F93F5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DE EĞİTİM VE BİLİM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5.1.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 İlk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devletleri dönemi eğitim ve bilim faaliyetlerini açıklar.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Hun, Kök Türk ve Uygurların eğitim ve bilim faaliyetleri örnekler üzerinden ele alınır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023361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Şehitler Günü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MART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26.HAFTA(23-29)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5.ÜNİTE: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</w:t>
            </w:r>
          </w:p>
          <w:p w:rsidR="00BB06B1" w:rsidRPr="00F93F5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DE EĞİTİM VE BİLİM</w:t>
            </w:r>
          </w:p>
        </w:tc>
        <w:tc>
          <w:tcPr>
            <w:tcW w:w="1213" w:type="dxa"/>
            <w:vAlign w:val="center"/>
          </w:tcPr>
          <w:p w:rsidR="00937746" w:rsidRDefault="00BB06B1" w:rsidP="00937746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5.2.</w:t>
            </w:r>
          </w:p>
          <w:p w:rsidR="00BB06B1" w:rsidRPr="00F93F50" w:rsidRDefault="00BB06B1" w:rsidP="00937746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İlk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İslam devletlerinde eğitim ve bilim alanındaki faaliyetleri açıklar.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Karahanlı,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Büyük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Selçuklu ve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Türkiye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Selçuklu Devletlerindeki eğitim ve bilim faaliyetleri örneklerle ele alınır. b) Nizamiye Medreselerinin kuruluş amacı ve işlevleri ele alınır. c) Dönemin öne çıkan bilim insanlarının (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Farabi</w:t>
            </w:r>
            <w:r w:rsidRPr="00F93F50">
              <w:rPr>
                <w:rFonts w:ascii="Century Gothic" w:hAnsi="Century Gothic"/>
                <w:sz w:val="18"/>
                <w:szCs w:val="18"/>
              </w:rPr>
              <w:t>, El Hazini, Bîrunî, İbni Sina, Harezmî) bilime katkılarına yer verilir.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MART-NİSAN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27.HAFTA(30-05)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5.ÜNİTE: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</w:t>
            </w:r>
          </w:p>
          <w:p w:rsidR="00BB06B1" w:rsidRPr="00F93F5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DE EĞİTİM VE BİLİM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5.3. Tanzimat öncesi dönemde Osmanlı’daki eğitim ve bilim faaliyetlerini kavrar.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Mahalle/sıbyan mektepleri, medrese, Enderun mektebi, harem ve şehzadegân mekteplerinin işlevi ve bu kurumlarda verilen eğitim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b) Sahn-ı Seman Medreseleri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Osmanlıdaki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yüksek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eğitimin önemine değinilir.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C040B" w:rsidRPr="00F93F50" w:rsidTr="00FC040B">
        <w:trPr>
          <w:cantSplit/>
          <w:trHeight w:val="268"/>
        </w:trPr>
        <w:tc>
          <w:tcPr>
            <w:tcW w:w="10030" w:type="dxa"/>
            <w:gridSpan w:val="9"/>
            <w:shd w:val="clear" w:color="auto" w:fill="E7E6E6" w:themeFill="background2"/>
          </w:tcPr>
          <w:p w:rsidR="00FC040B" w:rsidRDefault="00FC040B" w:rsidP="00FC040B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C040B">
              <w:rPr>
                <w:rFonts w:ascii="Century Gothic" w:hAnsi="Century Gothic"/>
                <w:b/>
                <w:sz w:val="18"/>
                <w:szCs w:val="18"/>
              </w:rPr>
              <w:t>2.DÖNEM ARA TATİL (06-10 NİSAN 2020) 5 GÜN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lastRenderedPageBreak/>
              <w:t>NİSAN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28.HAFTA(13-19)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5.ÜNİTE:</w:t>
            </w:r>
          </w:p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</w:t>
            </w:r>
          </w:p>
          <w:p w:rsidR="00BB06B1" w:rsidRPr="00F93F5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DE EĞİTİM VE BİLİM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5.4. Tanzimat sonrasında Osmanlı eğitim sisteminde meydana gelen gelişmeleri kavrar.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Bu dönemde Osmanlı Devleti’nde Batı tarzı okullaşma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süreci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(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rüştiye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, idadî, Dâru¨lfu¨nun, Dâru¨lmuallimât, Mekteb-i Hukuk ve Sanayi-i Nefise Mektepleri) ele alınır. b) II.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Abdülhamit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Dönemi eğitim alanındaki faaliyetlere değinilir ve bu dönemde yapılan yenilik ve uygulamaların Cumhuriyet Dönemi’ne etkileri vurgulanır. c) Osmanlı Devleti’ndeki azınlık ve yabancı okullar ile bu okulların faaliyetlerine yer verilir.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NİSAN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29.HAFTA(20-26)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Türklerde Eğitim ve Bilim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5.5. Cumhuri</w:t>
            </w:r>
            <w:r w:rsidR="00937746">
              <w:rPr>
                <w:rFonts w:ascii="Century Gothic" w:hAnsi="Century Gothic"/>
                <w:sz w:val="18"/>
                <w:szCs w:val="18"/>
              </w:rPr>
              <w:t>-</w:t>
            </w:r>
          </w:p>
          <w:p w:rsidR="00EF20C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yet Dönemi’n</w:t>
            </w:r>
          </w:p>
          <w:p w:rsidR="00EF20C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de eğitim ve bilim alanında gerçekle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şen gelişmeleri analiz eder.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Cumhuriyet Dönemi’nde açılan eğitim kurumlarından hareketle eğitim alanındaki değişimler ele alınır.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023361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23 Nisan Ulusal Egemenlik ve Çocuk Bayramı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NİSAN-MAYIS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30.HAFTA(27-03)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6.ÜNİTE:</w:t>
            </w:r>
          </w:p>
          <w:p w:rsidR="00EF20C0" w:rsidRPr="00F93F5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TÜRKLERDE SANAT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6.1.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İlk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devletlerinde yaşam biçiminin sanata etkilerini açıklar.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Güncel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bulgulardan hareketle Hun, Kök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ve Uygurlardaki sanat anlayışı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b)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sanat ve mimarisinde kullanılan renklerin, sembollerin ve motiflerin ifade ettikleri anlamlar değişim ve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süreklilik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açısından ele alınır.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023361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1 Mayıs İşçi Bayramı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MAYIS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31.HAFTA(04-10)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6.ÜNİTE:</w:t>
            </w:r>
          </w:p>
          <w:p w:rsidR="00BB06B1" w:rsidRPr="00F93F5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TÜRKLERDE SANAT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6.2. İslamiyet’in kabulü ile birlikte Türk-İslam devletlerinde sanat anlayışında meydana gelen değişim ve gelişimi kavrar.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İslamiyet’in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kabulü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¨ ile birlikte inancın sanata (maden işlemeciliği, halı,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minyatür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, çini, hat,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süsleme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ve tezhip) ve mimariye (kale, şehristan, saray, medrese,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Ribat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, kervansaray, camii,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türbe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,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kümbet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) yansımaları seçilen örnekler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ele alınır.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lastRenderedPageBreak/>
              <w:t>MAYIS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32.HAFTA(11-17)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6.ÜNİTE:</w:t>
            </w:r>
          </w:p>
          <w:p w:rsidR="00BB06B1" w:rsidRPr="00F93F5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TÜRKLERDE SANAT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6.3. Osmanlı sanatının kendine has özelliklerini analiz eder.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a)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Hüküm</w:t>
            </w:r>
            <w:r w:rsidR="00937746">
              <w:rPr>
                <w:rFonts w:ascii="Century Gothic" w:hAnsi="Century Gothic"/>
                <w:sz w:val="18"/>
                <w:szCs w:val="18"/>
              </w:rPr>
              <w:t xml:space="preserve"> sürdüğü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coğrafyadaki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kültür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ve sanat mirasının Osmanlı sanatına etkileri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durulur. b) Dönemin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güzel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sanatları (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müzik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, edebiyat ve görsel sanatlar) ve sanatsal çeşitliliği örnekler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ele alınır. c) Osmanlı ve Batı sanatının karşılıklı etkileşimine değinilir.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MAYIS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33.HAFTA(18-24)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EF20C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6.ÜNİTE:</w:t>
            </w:r>
          </w:p>
          <w:p w:rsidR="00BB06B1" w:rsidRPr="00F93F50" w:rsidRDefault="00EF20C0" w:rsidP="00EF20C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TÜRKLERDE SANAT</w:t>
            </w:r>
          </w:p>
        </w:tc>
        <w:tc>
          <w:tcPr>
            <w:tcW w:w="1213" w:type="dxa"/>
            <w:vAlign w:val="center"/>
          </w:tcPr>
          <w:p w:rsidR="00EF20C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6.4. Cumhuri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yet Dönemi ile birlikte sanat anlayışında meydana gelen değişimleri değerlendirir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Cumhuriyet Dönemi’nde mimari, heykel, resim ve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müzik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alanındaki gelişmeler örnekler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üzerinden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ele alınır.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textDirection w:val="btLr"/>
            <w:vAlign w:val="center"/>
          </w:tcPr>
          <w:p w:rsidR="00BB06B1" w:rsidRPr="00F93F50" w:rsidRDefault="00BB06B1" w:rsidP="00023361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F93F50">
              <w:rPr>
                <w:rFonts w:ascii="Century Gothic" w:hAnsi="Century Gothic"/>
                <w:b/>
                <w:sz w:val="18"/>
                <w:szCs w:val="18"/>
              </w:rPr>
              <w:t>19 Mayıs Atatürk’ü Anma Gençlik ve Spor Bayramı</w:t>
            </w: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MAYIS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34.HAFTA(25-31)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BB06B1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7.ÜNİTE:</w:t>
            </w:r>
          </w:p>
          <w:p w:rsidR="00EF20C0" w:rsidRPr="00F93F50" w:rsidRDefault="00EF20C0" w:rsidP="00BB06B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TÜRKLERDE SPOR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7.1.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İlk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devletlerinde yapılan spor faaliyetlerini ve bu faaliyetlerin sosyal hayata etkilerini açıklar.</w:t>
            </w:r>
          </w:p>
        </w:tc>
        <w:tc>
          <w:tcPr>
            <w:tcW w:w="2660" w:type="dxa"/>
            <w:vAlign w:val="center"/>
          </w:tcPr>
          <w:p w:rsidR="00BB06B1" w:rsidRPr="00F93F50" w:rsidRDefault="00937746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Türklerin</w:t>
            </w:r>
            <w:r w:rsidR="00BB06B1" w:rsidRPr="00F93F50">
              <w:rPr>
                <w:rFonts w:ascii="Century Gothic" w:hAnsi="Century Gothic"/>
                <w:sz w:val="18"/>
                <w:szCs w:val="18"/>
              </w:rPr>
              <w:t xml:space="preserve"> geleneksel spor dallarının (çevgan, okçuluk, binicilik,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güreş</w:t>
            </w:r>
            <w:r w:rsidR="00BB06B1" w:rsidRPr="00F93F50">
              <w:rPr>
                <w:rFonts w:ascii="Century Gothic" w:hAnsi="Century Gothic"/>
                <w:sz w:val="18"/>
                <w:szCs w:val="18"/>
              </w:rPr>
              <w:t xml:space="preserve">, cirit, mızrak, mangala,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gökbörü</w:t>
            </w:r>
            <w:r w:rsidR="00BB06B1" w:rsidRPr="00F93F50">
              <w:rPr>
                <w:rFonts w:ascii="Century Gothic" w:hAnsi="Century Gothic"/>
                <w:sz w:val="18"/>
                <w:szCs w:val="18"/>
              </w:rPr>
              <w:t xml:space="preserve">¨,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kızbörü</w:t>
            </w:r>
            <w:r w:rsidR="00BB06B1" w:rsidRPr="00F93F50">
              <w:rPr>
                <w:rFonts w:ascii="Century Gothic" w:hAnsi="Century Gothic"/>
                <w:sz w:val="18"/>
                <w:szCs w:val="18"/>
              </w:rPr>
              <w:t xml:space="preserve">¨, koşu,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tepük</w:t>
            </w:r>
            <w:r w:rsidR="00BB06B1" w:rsidRPr="00F93F50">
              <w:rPr>
                <w:rFonts w:ascii="Century Gothic" w:hAnsi="Century Gothic"/>
                <w:sz w:val="18"/>
                <w:szCs w:val="18"/>
              </w:rPr>
              <w:t xml:space="preserve"> ve avcılık) işlev ve amaçları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üzerinde</w:t>
            </w:r>
            <w:r w:rsidR="00BB06B1" w:rsidRPr="00F93F50">
              <w:rPr>
                <w:rFonts w:ascii="Century Gothic" w:hAnsi="Century Gothic"/>
                <w:sz w:val="18"/>
                <w:szCs w:val="18"/>
              </w:rPr>
              <w:t xml:space="preserve"> durulur.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HAZİRAN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35.HAFTA(01-07)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666204" w:rsidRDefault="00666204" w:rsidP="0066620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7.ÜNİTE:</w:t>
            </w:r>
          </w:p>
          <w:p w:rsidR="00BB06B1" w:rsidRPr="00F93F50" w:rsidRDefault="00666204" w:rsidP="0066620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TÜRKLERDE SPOR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7.2.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İlk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İslam devletlerinde sporun toplumsal hayattaki yerini kavrar.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İlk </w:t>
            </w:r>
            <w:r w:rsidR="00937746" w:rsidRPr="00F93F50">
              <w:rPr>
                <w:rFonts w:ascii="Century Gothic" w:hAnsi="Century Gothic"/>
                <w:sz w:val="18"/>
                <w:szCs w:val="18"/>
              </w:rPr>
              <w:t>Türk</w:t>
            </w:r>
            <w:r w:rsidRPr="00F93F50">
              <w:rPr>
                <w:rFonts w:ascii="Century Gothic" w:hAnsi="Century Gothic"/>
                <w:sz w:val="18"/>
                <w:szCs w:val="18"/>
              </w:rPr>
              <w:t xml:space="preserve"> İslam devletlerinde yapılan sportif faaliyetler ile bunların amaç ve işlevlerine değinilir.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HAZİRAN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36.HAFTA(08-14)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666204" w:rsidRDefault="00666204" w:rsidP="0066620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7.ÜNİTE:</w:t>
            </w:r>
          </w:p>
          <w:p w:rsidR="00BB06B1" w:rsidRPr="00F93F50" w:rsidRDefault="00666204" w:rsidP="0066620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TÜRKLERDE SPOR</w:t>
            </w:r>
          </w:p>
        </w:tc>
        <w:tc>
          <w:tcPr>
            <w:tcW w:w="1213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7.3. Osmanlı Dönemi’nde sporun toplumsal hayattaki yerini analiz eder.</w:t>
            </w:r>
          </w:p>
        </w:tc>
        <w:tc>
          <w:tcPr>
            <w:tcW w:w="2660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Osmanlı Devleti Dönemi’nde yapılan sportif faaliyetler ile bunların amaç ve işlevlerine değinilir.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93F50" w:rsidRPr="00F93F50" w:rsidTr="00FC040B">
        <w:trPr>
          <w:cantSplit/>
          <w:trHeight w:val="1134"/>
        </w:trPr>
        <w:tc>
          <w:tcPr>
            <w:tcW w:w="457" w:type="dxa"/>
            <w:textDirection w:val="btLr"/>
          </w:tcPr>
          <w:p w:rsidR="00BB06B1" w:rsidRPr="00F93F50" w:rsidRDefault="001621E6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lastRenderedPageBreak/>
              <w:t>HAZİRAN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37.HAFTA(15-</w:t>
            </w:r>
            <w:r w:rsidR="001621E6" w:rsidRPr="00F93F50">
              <w:rPr>
                <w:rFonts w:ascii="Century Gothic" w:hAnsi="Century Gothic"/>
                <w:sz w:val="18"/>
                <w:szCs w:val="18"/>
              </w:rPr>
              <w:t>19</w:t>
            </w:r>
            <w:r w:rsidRPr="00F93F50">
              <w:rPr>
                <w:rFonts w:ascii="Century Gothic" w:hAnsi="Century Gothic"/>
                <w:sz w:val="18"/>
                <w:szCs w:val="18"/>
              </w:rPr>
              <w:t>)</w:t>
            </w:r>
          </w:p>
        </w:tc>
        <w:tc>
          <w:tcPr>
            <w:tcW w:w="459" w:type="dxa"/>
            <w:textDirection w:val="btLr"/>
          </w:tcPr>
          <w:p w:rsidR="00BB06B1" w:rsidRPr="00F93F50" w:rsidRDefault="00BB06B1" w:rsidP="00BB06B1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999" w:type="dxa"/>
            <w:vAlign w:val="center"/>
          </w:tcPr>
          <w:p w:rsidR="00666204" w:rsidRDefault="00666204" w:rsidP="0066620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7.ÜNİTE:</w:t>
            </w:r>
          </w:p>
          <w:p w:rsidR="00BB06B1" w:rsidRPr="00F93F50" w:rsidRDefault="00666204" w:rsidP="0066620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TÜRKLERDE SPOR</w:t>
            </w:r>
          </w:p>
        </w:tc>
        <w:tc>
          <w:tcPr>
            <w:tcW w:w="1213" w:type="dxa"/>
            <w:vAlign w:val="center"/>
          </w:tcPr>
          <w:p w:rsidR="00937746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 xml:space="preserve">7.4. </w:t>
            </w:r>
          </w:p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Sporun ve sportif faaliyetlerin önemini değerlendirir.</w:t>
            </w:r>
          </w:p>
        </w:tc>
        <w:tc>
          <w:tcPr>
            <w:tcW w:w="2660" w:type="dxa"/>
            <w:vAlign w:val="center"/>
          </w:tcPr>
          <w:p w:rsidR="00BB06B1" w:rsidRPr="00F93F50" w:rsidRDefault="00937746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Atatürk’ün</w:t>
            </w:r>
            <w:r w:rsidR="00BB06B1" w:rsidRPr="00F93F5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görüş</w:t>
            </w:r>
            <w:r w:rsidR="00BB06B1" w:rsidRPr="00F93F50">
              <w:rPr>
                <w:rFonts w:ascii="Century Gothic" w:hAnsi="Century Gothic"/>
                <w:sz w:val="18"/>
                <w:szCs w:val="18"/>
              </w:rPr>
              <w:t xml:space="preserve"> ve faaliyetleri bağlamında Cumhuriyet Dönemi’ndeki spor faaliyetlerine değinil</w:t>
            </w:r>
          </w:p>
        </w:tc>
        <w:tc>
          <w:tcPr>
            <w:tcW w:w="1373" w:type="dxa"/>
            <w:vAlign w:val="center"/>
          </w:tcPr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1.Anlatım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2.Soru </w:t>
            </w:r>
            <w:r w:rsidRPr="00F93F50">
              <w:rPr>
                <w:rFonts w:ascii="Century Gothic" w:hAnsi="Century Gothic"/>
                <w:sz w:val="18"/>
                <w:szCs w:val="18"/>
              </w:rPr>
              <w:t>cevap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3. İnceleme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4.Grup Tartışması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5.Bireysel Çalışmalar</w:t>
            </w:r>
          </w:p>
          <w:p w:rsid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6.Tekrarlama7.Grup Çalışması</w:t>
            </w:r>
          </w:p>
          <w:p w:rsidR="00BB06B1" w:rsidRPr="00F93F50" w:rsidRDefault="00F93F50" w:rsidP="00F93F50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8.Yapılan işi Yorumlama</w:t>
            </w:r>
          </w:p>
        </w:tc>
        <w:tc>
          <w:tcPr>
            <w:tcW w:w="1558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  <w:r w:rsidRPr="00F93F50">
              <w:rPr>
                <w:rFonts w:ascii="Century Gothic" w:hAnsi="Century Gothic"/>
                <w:sz w:val="18"/>
                <w:szCs w:val="18"/>
              </w:rPr>
              <w:t>Akıllı Tahta Materyalleri, Ders kitabı, Sesli ve Görüntülü Eğitim Araçları, Konu ile ilgili güncel kaynak kitaplar, test soruları</w:t>
            </w:r>
          </w:p>
        </w:tc>
        <w:tc>
          <w:tcPr>
            <w:tcW w:w="852" w:type="dxa"/>
            <w:vAlign w:val="center"/>
          </w:tcPr>
          <w:p w:rsidR="00BB06B1" w:rsidRPr="00F93F50" w:rsidRDefault="00BB06B1" w:rsidP="00BB06B1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F93F50" w:rsidRDefault="00F93F50">
      <w:pPr>
        <w:rPr>
          <w:rFonts w:ascii="Century Gothic" w:hAnsi="Century Gothic"/>
          <w:sz w:val="18"/>
          <w:szCs w:val="18"/>
        </w:rPr>
      </w:pPr>
    </w:p>
    <w:p w:rsidR="007613FE" w:rsidRDefault="000C0A01">
      <w:pPr>
        <w:rPr>
          <w:rFonts w:ascii="Century Gothic" w:hAnsi="Century Gothic"/>
          <w:sz w:val="18"/>
          <w:szCs w:val="18"/>
        </w:rPr>
      </w:pPr>
      <w:r w:rsidRPr="00F93F50">
        <w:rPr>
          <w:rFonts w:ascii="Century Gothic" w:hAnsi="Century Gothic"/>
          <w:sz w:val="18"/>
          <w:szCs w:val="18"/>
        </w:rPr>
        <w:t xml:space="preserve">Bu yıllık plan T.C. Milli Eğitim Bakanlığı Talim ve Terbiye Kurulu Başkanlığının yayınladığı öğretim programı esas alınarak </w:t>
      </w:r>
      <w:r w:rsidR="00F93F50" w:rsidRPr="00F93F50">
        <w:rPr>
          <w:rFonts w:ascii="Century Gothic" w:hAnsi="Century Gothic"/>
          <w:sz w:val="18"/>
          <w:szCs w:val="18"/>
        </w:rPr>
        <w:t>yapılmıştır</w:t>
      </w:r>
      <w:r w:rsidRPr="00F93F50">
        <w:rPr>
          <w:rFonts w:ascii="Century Gothic" w:hAnsi="Century Gothic"/>
          <w:sz w:val="18"/>
          <w:szCs w:val="18"/>
        </w:rPr>
        <w:t>. Bu yıllık planda toplam eğitim öğretim haftası 37 haftadır.</w:t>
      </w:r>
    </w:p>
    <w:p w:rsidR="00F324D7" w:rsidRDefault="00F324D7">
      <w:pPr>
        <w:rPr>
          <w:rFonts w:ascii="Century Gothic" w:hAnsi="Century Gothic"/>
          <w:sz w:val="18"/>
          <w:szCs w:val="18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3402"/>
      </w:tblGrid>
      <w:tr w:rsidR="00F324D7" w:rsidTr="00FC5290">
        <w:tc>
          <w:tcPr>
            <w:tcW w:w="3261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835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02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…..-09-2019</w:t>
            </w:r>
          </w:p>
        </w:tc>
      </w:tr>
      <w:tr w:rsidR="00F324D7" w:rsidTr="00FC5290">
        <w:tc>
          <w:tcPr>
            <w:tcW w:w="3261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835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02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324D7" w:rsidTr="00FC5290">
        <w:tc>
          <w:tcPr>
            <w:tcW w:w="3261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835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02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F324D7" w:rsidTr="00FC5290">
        <w:tc>
          <w:tcPr>
            <w:tcW w:w="3261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Serhat KARADURMUŞ</w:t>
            </w:r>
          </w:p>
        </w:tc>
        <w:tc>
          <w:tcPr>
            <w:tcW w:w="2835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İsmet ÖZADAM</w:t>
            </w:r>
          </w:p>
        </w:tc>
        <w:tc>
          <w:tcPr>
            <w:tcW w:w="3402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Mehmet ÖZGEDİK</w:t>
            </w:r>
          </w:p>
        </w:tc>
      </w:tr>
      <w:tr w:rsidR="00F324D7" w:rsidTr="00FC5290">
        <w:tc>
          <w:tcPr>
            <w:tcW w:w="3261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Tarih Öğretmeni</w:t>
            </w:r>
          </w:p>
        </w:tc>
        <w:tc>
          <w:tcPr>
            <w:tcW w:w="2835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Tarih Öğretmeni</w:t>
            </w:r>
          </w:p>
        </w:tc>
        <w:tc>
          <w:tcPr>
            <w:tcW w:w="3402" w:type="dxa"/>
          </w:tcPr>
          <w:p w:rsidR="00F324D7" w:rsidRDefault="00F324D7" w:rsidP="00FC52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Okul Müdürü</w:t>
            </w:r>
          </w:p>
        </w:tc>
      </w:tr>
    </w:tbl>
    <w:p w:rsidR="00F324D7" w:rsidRPr="00F93F50" w:rsidRDefault="00F324D7">
      <w:pPr>
        <w:rPr>
          <w:rFonts w:ascii="Century Gothic" w:hAnsi="Century Gothic"/>
          <w:sz w:val="18"/>
          <w:szCs w:val="18"/>
        </w:rPr>
      </w:pPr>
    </w:p>
    <w:sectPr w:rsidR="00F324D7" w:rsidRPr="00F93F50" w:rsidSect="00F93F50">
      <w:pgSz w:w="11906" w:h="16838"/>
      <w:pgMar w:top="567" w:right="1134" w:bottom="567" w:left="1134" w:header="709" w:footer="709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1B1C12"/>
    <w:multiLevelType w:val="hybridMultilevel"/>
    <w:tmpl w:val="687E289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3FE"/>
    <w:rsid w:val="00023361"/>
    <w:rsid w:val="000A3DA2"/>
    <w:rsid w:val="000C0A01"/>
    <w:rsid w:val="00100615"/>
    <w:rsid w:val="001621E6"/>
    <w:rsid w:val="00386034"/>
    <w:rsid w:val="00437898"/>
    <w:rsid w:val="00554C6D"/>
    <w:rsid w:val="00616A0D"/>
    <w:rsid w:val="00666204"/>
    <w:rsid w:val="006C61A6"/>
    <w:rsid w:val="007613FE"/>
    <w:rsid w:val="00937746"/>
    <w:rsid w:val="00A914A3"/>
    <w:rsid w:val="00B21906"/>
    <w:rsid w:val="00BB06B1"/>
    <w:rsid w:val="00D31FF4"/>
    <w:rsid w:val="00DA1FA9"/>
    <w:rsid w:val="00DC3540"/>
    <w:rsid w:val="00DD4666"/>
    <w:rsid w:val="00E76845"/>
    <w:rsid w:val="00EF20C0"/>
    <w:rsid w:val="00F324D7"/>
    <w:rsid w:val="00F93F50"/>
    <w:rsid w:val="00FC040B"/>
    <w:rsid w:val="00FC33BE"/>
    <w:rsid w:val="00FC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4519FF-C4C8-42B0-8678-2CFEC9666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6C61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1</Pages>
  <Words>3470</Words>
  <Characters>19784</Characters>
  <Application>Microsoft Office Word</Application>
  <DocSecurity>0</DocSecurity>
  <Lines>164</Lines>
  <Paragraphs>46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BORA BEKİROĞLU</dc:creator>
  <cp:lastModifiedBy>Krdrms</cp:lastModifiedBy>
  <cp:revision>22</cp:revision>
  <dcterms:created xsi:type="dcterms:W3CDTF">2019-08-19T09:42:00Z</dcterms:created>
  <dcterms:modified xsi:type="dcterms:W3CDTF">2019-09-05T08:12:00Z</dcterms:modified>
</cp:coreProperties>
</file>